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518" w:rsidRDefault="00E50C84" w:rsidP="00E76518">
      <w:r>
        <w:rPr>
          <w:rFonts w:ascii="Times New Roman" w:hAnsi="Times New Roman" w:cs="Times New Roman"/>
          <w:sz w:val="24"/>
          <w:szCs w:val="20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90.2pt;margin-top:20.4pt;width:68.05pt;height:60.3pt;z-index:251660288;mso-position-horizontal-relative:text;mso-position-vertical-relative:text" wrapcoords="-56 0 -56 21506 21600 21506 21600 0 -56 0">
            <v:imagedata r:id="rId4" o:title=""/>
            <w10:wrap type="tight"/>
          </v:shape>
          <o:OLEObject Type="Embed" ProgID="Photoshop.Image.10" ShapeID="_x0000_s1029" DrawAspect="Content" ObjectID="_1704112361" r:id="rId5">
            <o:FieldCodes>\s</o:FieldCodes>
          </o:OLEObject>
        </w:object>
      </w:r>
    </w:p>
    <w:p w:rsidR="00E76518" w:rsidRPr="00AF5523" w:rsidRDefault="00E76518" w:rsidP="00E76518">
      <w:pPr>
        <w:spacing w:after="0" w:line="240" w:lineRule="auto"/>
        <w:ind w:left="709"/>
        <w:jc w:val="center"/>
        <w:rPr>
          <w:rFonts w:ascii="Times New Roman" w:hAnsi="Times New Roman" w:cs="Times New Roman"/>
          <w:lang w:eastAsia="ru-RU"/>
        </w:rPr>
      </w:pPr>
      <w:r w:rsidRPr="00AF5523">
        <w:rPr>
          <w:rFonts w:ascii="Times New Roman" w:hAnsi="Times New Roman" w:cs="Times New Roman"/>
          <w:lang w:eastAsia="ru-RU"/>
        </w:rPr>
        <w:t>«</w:t>
      </w:r>
      <w:proofErr w:type="spellStart"/>
      <w:r w:rsidRPr="00AF5523">
        <w:rPr>
          <w:rFonts w:ascii="Times New Roman" w:hAnsi="Times New Roman" w:cs="Times New Roman"/>
          <w:lang w:eastAsia="ru-RU"/>
        </w:rPr>
        <w:t>Зэдын</w:t>
      </w:r>
      <w:proofErr w:type="spellEnd"/>
      <w:r w:rsidRPr="00AF5523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F5523">
        <w:rPr>
          <w:rFonts w:ascii="Times New Roman" w:hAnsi="Times New Roman" w:cs="Times New Roman"/>
          <w:lang w:eastAsia="ru-RU"/>
        </w:rPr>
        <w:t>аймаг</w:t>
      </w:r>
      <w:proofErr w:type="spellEnd"/>
      <w:r w:rsidRPr="00AF5523">
        <w:rPr>
          <w:rFonts w:ascii="Times New Roman" w:hAnsi="Times New Roman" w:cs="Times New Roman"/>
          <w:lang w:eastAsia="ru-RU"/>
        </w:rPr>
        <w:t xml:space="preserve">» </w:t>
      </w:r>
      <w:proofErr w:type="spellStart"/>
      <w:r w:rsidRPr="00AF5523">
        <w:rPr>
          <w:rFonts w:ascii="Times New Roman" w:hAnsi="Times New Roman" w:cs="Times New Roman"/>
          <w:lang w:eastAsia="ru-RU"/>
        </w:rPr>
        <w:t>гэһэн</w:t>
      </w:r>
      <w:proofErr w:type="spellEnd"/>
      <w:r w:rsidRPr="00AF5523">
        <w:rPr>
          <w:rFonts w:ascii="Times New Roman" w:hAnsi="Times New Roman" w:cs="Times New Roman"/>
          <w:lang w:eastAsia="ru-RU"/>
        </w:rPr>
        <w:t xml:space="preserve">                                                    МКУ Управление культуры </w:t>
      </w:r>
    </w:p>
    <w:p w:rsidR="00E76518" w:rsidRPr="00AF5523" w:rsidRDefault="00E76518" w:rsidP="00E76518">
      <w:pPr>
        <w:spacing w:after="0" w:line="240" w:lineRule="auto"/>
        <w:ind w:left="709"/>
        <w:jc w:val="center"/>
        <w:rPr>
          <w:rFonts w:ascii="Times New Roman" w:hAnsi="Times New Roman" w:cs="Times New Roman"/>
          <w:lang w:eastAsia="ru-RU"/>
        </w:rPr>
      </w:pPr>
      <w:proofErr w:type="spellStart"/>
      <w:r w:rsidRPr="00AF5523">
        <w:rPr>
          <w:rFonts w:ascii="Times New Roman" w:hAnsi="Times New Roman" w:cs="Times New Roman"/>
          <w:lang w:eastAsia="ru-RU"/>
        </w:rPr>
        <w:t>муниципальна</w:t>
      </w:r>
      <w:proofErr w:type="spellEnd"/>
      <w:r w:rsidRPr="00AF5523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F5523">
        <w:rPr>
          <w:rFonts w:ascii="Times New Roman" w:hAnsi="Times New Roman" w:cs="Times New Roman"/>
          <w:lang w:eastAsia="ru-RU"/>
        </w:rPr>
        <w:t>байгууламжын</w:t>
      </w:r>
      <w:proofErr w:type="spellEnd"/>
      <w:r w:rsidRPr="00AF5523">
        <w:rPr>
          <w:rFonts w:ascii="Times New Roman" w:hAnsi="Times New Roman" w:cs="Times New Roman"/>
          <w:lang w:eastAsia="ru-RU"/>
        </w:rPr>
        <w:t xml:space="preserve">  </w:t>
      </w:r>
      <w:r w:rsidRPr="005116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F5523">
        <w:rPr>
          <w:rFonts w:ascii="Times New Roman" w:hAnsi="Times New Roman" w:cs="Times New Roman"/>
          <w:lang w:eastAsia="ru-RU"/>
        </w:rPr>
        <w:t xml:space="preserve">                                               </w:t>
      </w:r>
      <w:r>
        <w:rPr>
          <w:rFonts w:ascii="Times New Roman" w:hAnsi="Times New Roman" w:cs="Times New Roman"/>
          <w:lang w:eastAsia="ru-RU"/>
        </w:rPr>
        <w:t>администрации МО</w:t>
      </w:r>
    </w:p>
    <w:p w:rsidR="00E76518" w:rsidRPr="00AF5523" w:rsidRDefault="00E76518" w:rsidP="00E76518">
      <w:pPr>
        <w:spacing w:after="0" w:line="240" w:lineRule="auto"/>
        <w:ind w:left="709"/>
        <w:jc w:val="center"/>
        <w:rPr>
          <w:rFonts w:ascii="Times New Roman" w:hAnsi="Times New Roman" w:cs="Times New Roman"/>
          <w:lang w:eastAsia="ru-RU"/>
        </w:rPr>
      </w:pPr>
      <w:proofErr w:type="spellStart"/>
      <w:r w:rsidRPr="00AF5523">
        <w:rPr>
          <w:rFonts w:ascii="Times New Roman" w:hAnsi="Times New Roman" w:cs="Times New Roman"/>
          <w:lang w:eastAsia="ru-RU"/>
        </w:rPr>
        <w:t>соелой</w:t>
      </w:r>
      <w:proofErr w:type="spellEnd"/>
      <w:r w:rsidRPr="00AF5523">
        <w:rPr>
          <w:rFonts w:ascii="Times New Roman" w:hAnsi="Times New Roman" w:cs="Times New Roman"/>
          <w:lang w:eastAsia="ru-RU"/>
        </w:rPr>
        <w:t xml:space="preserve"> ба </w:t>
      </w:r>
      <w:proofErr w:type="spellStart"/>
      <w:r w:rsidRPr="00AF5523">
        <w:rPr>
          <w:rFonts w:ascii="Times New Roman" w:hAnsi="Times New Roman" w:cs="Times New Roman"/>
          <w:lang w:eastAsia="ru-RU"/>
        </w:rPr>
        <w:t>аяншалгын</w:t>
      </w:r>
      <w:proofErr w:type="spellEnd"/>
      <w:r w:rsidRPr="00AF5523">
        <w:rPr>
          <w:rFonts w:ascii="Times New Roman" w:hAnsi="Times New Roman" w:cs="Times New Roman"/>
          <w:lang w:eastAsia="ru-RU"/>
        </w:rPr>
        <w:t xml:space="preserve">                                      </w:t>
      </w:r>
      <w:proofErr w:type="gramStart"/>
      <w:r w:rsidRPr="00AF5523">
        <w:rPr>
          <w:rFonts w:ascii="Times New Roman" w:hAnsi="Times New Roman" w:cs="Times New Roman"/>
          <w:lang w:eastAsia="ru-RU"/>
        </w:rPr>
        <w:t xml:space="preserve">   «</w:t>
      </w:r>
      <w:proofErr w:type="gramEnd"/>
      <w:r w:rsidRPr="00AF5523">
        <w:rPr>
          <w:rFonts w:ascii="Times New Roman" w:hAnsi="Times New Roman" w:cs="Times New Roman"/>
          <w:lang w:eastAsia="ru-RU"/>
        </w:rPr>
        <w:t>Джидинский район»</w:t>
      </w:r>
    </w:p>
    <w:p w:rsidR="00E76518" w:rsidRPr="00AF5523" w:rsidRDefault="00E76518" w:rsidP="00E76518">
      <w:pPr>
        <w:spacing w:after="0" w:line="240" w:lineRule="auto"/>
        <w:ind w:left="709"/>
        <w:jc w:val="center"/>
        <w:rPr>
          <w:rFonts w:ascii="Times New Roman" w:hAnsi="Times New Roman" w:cs="Times New Roman"/>
          <w:lang w:eastAsia="ru-RU"/>
        </w:rPr>
      </w:pPr>
      <w:proofErr w:type="spellStart"/>
      <w:r w:rsidRPr="00AF5523">
        <w:rPr>
          <w:rFonts w:ascii="Times New Roman" w:hAnsi="Times New Roman" w:cs="Times New Roman"/>
          <w:lang w:eastAsia="ru-RU"/>
        </w:rPr>
        <w:t>захиргаан</w:t>
      </w:r>
      <w:proofErr w:type="spellEnd"/>
    </w:p>
    <w:p w:rsidR="00E76518" w:rsidRPr="00AF5523" w:rsidRDefault="00E76518" w:rsidP="00E76518">
      <w:pPr>
        <w:spacing w:after="0" w:line="240" w:lineRule="auto"/>
        <w:ind w:left="709"/>
        <w:jc w:val="center"/>
        <w:rPr>
          <w:rFonts w:ascii="Times New Roman" w:hAnsi="Times New Roman" w:cs="Times New Roman"/>
          <w:lang w:eastAsia="ru-RU"/>
        </w:rPr>
      </w:pPr>
      <w:r w:rsidRPr="00AF5523">
        <w:rPr>
          <w:rFonts w:ascii="Times New Roman" w:hAnsi="Times New Roman" w:cs="Times New Roman"/>
          <w:noProof/>
          <w:sz w:val="24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82FEC" wp14:editId="5DC356DC">
                <wp:simplePos x="0" y="0"/>
                <wp:positionH relativeFrom="column">
                  <wp:posOffset>-84455</wp:posOffset>
                </wp:positionH>
                <wp:positionV relativeFrom="paragraph">
                  <wp:posOffset>107315</wp:posOffset>
                </wp:positionV>
                <wp:extent cx="6038850" cy="0"/>
                <wp:effectExtent l="0" t="0" r="19050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388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889B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6.65pt;margin-top:8.45pt;width:475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" strokecolor="#365f91" strokeweight="1.5pt"/>
            </w:pict>
          </mc:Fallback>
        </mc:AlternateContent>
      </w:r>
    </w:p>
    <w:p w:rsidR="00E76518" w:rsidRPr="00AF5523" w:rsidRDefault="00E76518" w:rsidP="00E76518">
      <w:pPr>
        <w:spacing w:after="0" w:line="240" w:lineRule="auto"/>
        <w:ind w:left="709"/>
        <w:jc w:val="center"/>
        <w:rPr>
          <w:rFonts w:ascii="Times New Roman" w:hAnsi="Times New Roman" w:cs="Times New Roman"/>
          <w:lang w:eastAsia="ru-RU"/>
        </w:rPr>
      </w:pPr>
      <w:r w:rsidRPr="00AF5523">
        <w:rPr>
          <w:rFonts w:ascii="Times New Roman" w:hAnsi="Times New Roman" w:cs="Times New Roman"/>
          <w:lang w:eastAsia="ru-RU"/>
        </w:rPr>
        <w:t xml:space="preserve">671920 Джидинский </w:t>
      </w:r>
      <w:proofErr w:type="gramStart"/>
      <w:r w:rsidRPr="00AF5523">
        <w:rPr>
          <w:rFonts w:ascii="Times New Roman" w:hAnsi="Times New Roman" w:cs="Times New Roman"/>
          <w:lang w:eastAsia="ru-RU"/>
        </w:rPr>
        <w:t>район  с.</w:t>
      </w:r>
      <w:proofErr w:type="gramEnd"/>
      <w:r w:rsidRPr="00AF5523">
        <w:rPr>
          <w:rFonts w:ascii="Times New Roman" w:hAnsi="Times New Roman" w:cs="Times New Roman"/>
          <w:lang w:eastAsia="ru-RU"/>
        </w:rPr>
        <w:t xml:space="preserve"> Петропавловка ул. Терешковой 7 б</w:t>
      </w:r>
    </w:p>
    <w:p w:rsidR="00E76518" w:rsidRDefault="00E76518" w:rsidP="00E76518">
      <w:pPr>
        <w:spacing w:after="0" w:line="240" w:lineRule="auto"/>
        <w:ind w:left="709"/>
        <w:jc w:val="center"/>
        <w:rPr>
          <w:rStyle w:val="a3"/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lang w:eastAsia="ru-RU"/>
        </w:rPr>
        <w:t>тел./ факс 830134 -41-7-03</w:t>
      </w:r>
      <w:r w:rsidRPr="00AF5523">
        <w:rPr>
          <w:rFonts w:ascii="Times New Roman" w:hAnsi="Times New Roman" w:cs="Times New Roman"/>
          <w:lang w:eastAsia="ru-RU"/>
        </w:rPr>
        <w:t>.</w:t>
      </w:r>
      <w:hyperlink r:id="rId6" w:history="1">
        <w:r w:rsidRPr="00AF5523">
          <w:rPr>
            <w:rStyle w:val="a3"/>
            <w:rFonts w:ascii="Times New Roman" w:hAnsi="Times New Roman" w:cs="Times New Roman"/>
            <w:b/>
            <w:sz w:val="24"/>
            <w:szCs w:val="24"/>
            <w:lang w:val="en-US" w:eastAsia="ru-RU"/>
          </w:rPr>
          <w:t>www</w:t>
        </w:r>
        <w:r w:rsidRPr="00AF5523">
          <w:rPr>
            <w:rStyle w:val="a3"/>
            <w:rFonts w:ascii="Times New Roman" w:hAnsi="Times New Roman" w:cs="Times New Roman"/>
            <w:b/>
            <w:sz w:val="24"/>
            <w:szCs w:val="24"/>
            <w:lang w:eastAsia="ru-RU"/>
          </w:rPr>
          <w:t>.</w:t>
        </w:r>
        <w:r w:rsidRPr="00AF5523">
          <w:rPr>
            <w:rStyle w:val="a3"/>
            <w:rFonts w:ascii="Times New Roman" w:hAnsi="Times New Roman" w:cs="Times New Roman"/>
            <w:b/>
            <w:sz w:val="24"/>
            <w:szCs w:val="24"/>
            <w:lang w:val="en-US" w:eastAsia="ru-RU"/>
          </w:rPr>
          <w:t>ukultdzhida</w:t>
        </w:r>
        <w:r w:rsidRPr="00AF5523">
          <w:rPr>
            <w:rStyle w:val="a3"/>
            <w:rFonts w:ascii="Times New Roman" w:hAnsi="Times New Roman" w:cs="Times New Roman"/>
            <w:b/>
            <w:sz w:val="24"/>
            <w:szCs w:val="24"/>
            <w:lang w:eastAsia="ru-RU"/>
          </w:rPr>
          <w:t>@</w:t>
        </w:r>
        <w:r w:rsidRPr="00AF5523">
          <w:rPr>
            <w:rStyle w:val="a3"/>
            <w:rFonts w:ascii="Times New Roman" w:hAnsi="Times New Roman" w:cs="Times New Roman"/>
            <w:b/>
            <w:sz w:val="24"/>
            <w:szCs w:val="24"/>
            <w:lang w:val="en-US" w:eastAsia="ru-RU"/>
          </w:rPr>
          <w:t>mail</w:t>
        </w:r>
        <w:r w:rsidRPr="00AF5523">
          <w:rPr>
            <w:rStyle w:val="a3"/>
            <w:rFonts w:ascii="Times New Roman" w:hAnsi="Times New Roman" w:cs="Times New Roman"/>
            <w:b/>
            <w:sz w:val="24"/>
            <w:szCs w:val="24"/>
            <w:lang w:eastAsia="ru-RU"/>
          </w:rPr>
          <w:t>.</w:t>
        </w:r>
        <w:proofErr w:type="spellStart"/>
        <w:r w:rsidRPr="00AF5523">
          <w:rPr>
            <w:rStyle w:val="a3"/>
            <w:rFonts w:ascii="Times New Roman" w:hAnsi="Times New Roman" w:cs="Times New Roman"/>
            <w:b/>
            <w:sz w:val="24"/>
            <w:szCs w:val="24"/>
            <w:lang w:val="en-US" w:eastAsia="ru-RU"/>
          </w:rPr>
          <w:t>ru</w:t>
        </w:r>
        <w:proofErr w:type="spellEnd"/>
      </w:hyperlink>
    </w:p>
    <w:p w:rsidR="00E76518" w:rsidRDefault="00E76518" w:rsidP="00E76518">
      <w:pPr>
        <w:spacing w:after="0" w:line="240" w:lineRule="auto"/>
        <w:ind w:left="709"/>
        <w:jc w:val="center"/>
        <w:rPr>
          <w:rStyle w:val="a3"/>
          <w:rFonts w:ascii="Times New Roman" w:hAnsi="Times New Roman" w:cs="Times New Roman"/>
          <w:b/>
          <w:sz w:val="24"/>
          <w:szCs w:val="24"/>
          <w:lang w:eastAsia="ru-RU"/>
        </w:rPr>
      </w:pPr>
    </w:p>
    <w:p w:rsidR="00E76518" w:rsidRPr="00E76518" w:rsidRDefault="00E76518" w:rsidP="00E76518">
      <w:pPr>
        <w:spacing w:after="0" w:line="240" w:lineRule="auto"/>
        <w:ind w:left="709"/>
        <w:jc w:val="center"/>
        <w:rPr>
          <w:rFonts w:ascii="Times New Roman" w:hAnsi="Times New Roman" w:cs="Times New Roman"/>
          <w:lang w:eastAsia="ru-RU"/>
        </w:rPr>
      </w:pPr>
    </w:p>
    <w:p w:rsidR="00E7153B" w:rsidRPr="00904FAC" w:rsidRDefault="00E76518" w:rsidP="00904FAC">
      <w:pPr>
        <w:spacing w:after="0" w:line="360" w:lineRule="auto"/>
        <w:ind w:firstLine="53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Текстовый о</w:t>
      </w:r>
      <w:r w:rsidR="00E7153B" w:rsidRPr="00904F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тчет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 сектору ИЗО и</w:t>
      </w:r>
      <w:r w:rsidR="008C68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НХП в Джидинском районе за 2021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г.</w:t>
      </w:r>
    </w:p>
    <w:p w:rsidR="00E7153B" w:rsidRPr="00904FAC" w:rsidRDefault="00534A77" w:rsidP="00904FAC">
      <w:pPr>
        <w:pStyle w:val="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течение 2021</w:t>
      </w:r>
      <w:r w:rsidR="00E7153B" w:rsidRPr="00904FAC">
        <w:rPr>
          <w:color w:val="000000" w:themeColor="text1"/>
          <w:sz w:val="28"/>
          <w:szCs w:val="28"/>
        </w:rPr>
        <w:t xml:space="preserve"> года МБУК РКДЦ «Гармония» по направлению «декоративно-прикладное искусство и народно художественный промысел» проводилась активная работа по координации участия мастеров в ярмарках, конкурсах и фестиваля</w:t>
      </w:r>
      <w:r w:rsidR="00960CB4">
        <w:rPr>
          <w:color w:val="000000" w:themeColor="text1"/>
          <w:sz w:val="28"/>
          <w:szCs w:val="28"/>
        </w:rPr>
        <w:t>х</w:t>
      </w:r>
      <w:r w:rsidR="00E7153B" w:rsidRPr="00904FAC">
        <w:rPr>
          <w:color w:val="000000" w:themeColor="text1"/>
          <w:sz w:val="28"/>
          <w:szCs w:val="28"/>
        </w:rPr>
        <w:t xml:space="preserve"> и организации выставок.</w:t>
      </w:r>
    </w:p>
    <w:p w:rsidR="00E7153B" w:rsidRPr="00904FAC" w:rsidRDefault="00E7153B" w:rsidP="00904FAC">
      <w:pPr>
        <w:pStyle w:val="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Сохранение нематериального культурного наследия одна из главных задач МБУК РКДЦ  «Гармонии». Культурно – досуговый центр продолжил намеченный путь и главный приоритет в работе это – сохранение и развитие мес</w:t>
      </w:r>
      <w:r w:rsidR="0026587A">
        <w:rPr>
          <w:color w:val="000000" w:themeColor="text1"/>
          <w:sz w:val="28"/>
          <w:szCs w:val="28"/>
        </w:rPr>
        <w:t>тного традиционного творчества,</w:t>
      </w:r>
      <w:r w:rsidRPr="00904FAC">
        <w:rPr>
          <w:color w:val="000000" w:themeColor="text1"/>
          <w:sz w:val="28"/>
          <w:szCs w:val="28"/>
        </w:rPr>
        <w:t xml:space="preserve"> создание условий для развития народных художественных промыслов и ремёсел. Создание базы данных по мастерам декоративно – прикладного творчества и широкое их использование в разработке </w:t>
      </w:r>
      <w:proofErr w:type="spellStart"/>
      <w:r w:rsidRPr="00904FAC">
        <w:rPr>
          <w:color w:val="000000" w:themeColor="text1"/>
          <w:sz w:val="28"/>
          <w:szCs w:val="28"/>
        </w:rPr>
        <w:t>туристко</w:t>
      </w:r>
      <w:proofErr w:type="spellEnd"/>
      <w:r w:rsidRPr="00904FAC">
        <w:rPr>
          <w:color w:val="000000" w:themeColor="text1"/>
          <w:sz w:val="28"/>
          <w:szCs w:val="28"/>
        </w:rPr>
        <w:t xml:space="preserve"> – привлекательного имиджа района.</w:t>
      </w:r>
    </w:p>
    <w:p w:rsidR="00E7153B" w:rsidRPr="00904FAC" w:rsidRDefault="00E7153B" w:rsidP="0026587A">
      <w:pPr>
        <w:pStyle w:val="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 xml:space="preserve">Основные направления деятельности: </w:t>
      </w:r>
      <w:r w:rsidR="0026587A">
        <w:rPr>
          <w:color w:val="000000" w:themeColor="text1"/>
          <w:sz w:val="28"/>
          <w:szCs w:val="28"/>
        </w:rPr>
        <w:t xml:space="preserve"> </w:t>
      </w:r>
    </w:p>
    <w:p w:rsidR="00E7153B" w:rsidRPr="00904FAC" w:rsidRDefault="00E7153B" w:rsidP="00904FAC">
      <w:pPr>
        <w:pStyle w:val="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-сохранение и развитие</w:t>
      </w:r>
      <w:r w:rsidR="0026587A">
        <w:rPr>
          <w:color w:val="000000" w:themeColor="text1"/>
          <w:sz w:val="28"/>
          <w:szCs w:val="28"/>
        </w:rPr>
        <w:t xml:space="preserve"> местного народного творчества </w:t>
      </w:r>
    </w:p>
    <w:p w:rsidR="00E7153B" w:rsidRPr="00904FAC" w:rsidRDefault="00E7153B" w:rsidP="00904FAC">
      <w:pPr>
        <w:pStyle w:val="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 пополнение базы данных</w:t>
      </w:r>
      <w:r w:rsidR="005F5031">
        <w:rPr>
          <w:color w:val="000000" w:themeColor="text1"/>
          <w:sz w:val="28"/>
          <w:szCs w:val="28"/>
        </w:rPr>
        <w:t xml:space="preserve"> </w:t>
      </w:r>
      <w:r w:rsidRPr="00904FAC">
        <w:rPr>
          <w:color w:val="000000" w:themeColor="text1"/>
          <w:sz w:val="28"/>
          <w:szCs w:val="28"/>
        </w:rPr>
        <w:t xml:space="preserve">по мастерам декоративно – прикладного творчества </w:t>
      </w:r>
    </w:p>
    <w:p w:rsidR="00E7153B" w:rsidRPr="00904FAC" w:rsidRDefault="00E7153B" w:rsidP="00904FAC">
      <w:pPr>
        <w:pStyle w:val="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 проведение выставок и участие в конкурсах мастеров декоративно - прикладного творчества.</w:t>
      </w:r>
    </w:p>
    <w:p w:rsidR="00E7153B" w:rsidRDefault="00E7153B" w:rsidP="00904FAC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Методисты МБУК РКДЦ «Гармония» продолжают собирать материалы об умельцах Джидинского района. 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Создана база по мастерам декоративно– прикладного искусства. На сегодняшний день их более 20 человек. Формы проведения мероприятий самые различные: выставки, встречи, работа творческих мастерских.</w:t>
      </w: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735B8F" w:rsidRPr="00735B8F" w:rsidRDefault="00735B8F" w:rsidP="00735B8F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lastRenderedPageBreak/>
        <w:t>В</w:t>
      </w: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Республиканской онлайн-выставке </w:t>
      </w: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«Куклы Бурятии»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приняла участие </w:t>
      </w: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Аверьянова Наталья Анатольевна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из </w:t>
      </w:r>
      <w:proofErr w:type="spellStart"/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с.Большой</w:t>
      </w:r>
      <w:proofErr w:type="spellEnd"/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Нарын в ноябре 2021 года. На конкурсе были представлены работы в трех номинациях</w:t>
      </w: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:</w:t>
      </w:r>
    </w:p>
    <w:p w:rsidR="00735B8F" w:rsidRPr="00735B8F" w:rsidRDefault="00735B8F" w:rsidP="00735B8F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•</w:t>
      </w: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ab/>
        <w:t>Кукла в народном костюме;</w:t>
      </w:r>
    </w:p>
    <w:p w:rsidR="00735B8F" w:rsidRPr="00735B8F" w:rsidRDefault="00735B8F" w:rsidP="00735B8F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•</w:t>
      </w: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ab/>
        <w:t>Лучшая авторская кукла;</w:t>
      </w:r>
    </w:p>
    <w:p w:rsidR="00735B8F" w:rsidRDefault="00735B8F" w:rsidP="00735B8F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•</w:t>
      </w: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ab/>
        <w:t>Кукла- сувенир.</w:t>
      </w:r>
    </w:p>
    <w:p w:rsidR="00735B8F" w:rsidRDefault="001F645B" w:rsidP="001F645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Работы Натальи Анатольевны прошли 2 этапа конкурса</w:t>
      </w:r>
      <w:r w:rsidRPr="001F645B">
        <w:t xml:space="preserve"> 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и были рекомендованы</w:t>
      </w:r>
      <w:r w:rsidRPr="001F645B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к участию в выставке «Куклы Бурятии».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  <w:r w:rsidR="0025566B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Но, к сожалению, мастер не смогла вывезти работы на республиканскую выставку ввиду отсутствия профессионального упаковочного материала.</w:t>
      </w:r>
    </w:p>
    <w:p w:rsidR="007D5F58" w:rsidRPr="00904FAC" w:rsidRDefault="007D5F58" w:rsidP="001F645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pacing w:val="2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4200087"/>
            <wp:effectExtent l="0" t="0" r="3175" b="0"/>
            <wp:docPr id="1" name="Рисунок 1" descr="C:\Users\КСК\Downloads\Аверьянова Петро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СК\Downloads\Аверьянова Петро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53B" w:rsidRPr="00904FAC" w:rsidRDefault="00E7153B" w:rsidP="00904FAC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В целях сохранения и развития народных традиций в современном декоративно-прикладном искусстве и народных художественных промыслах </w:t>
      </w:r>
      <w:r w:rsidR="008C689C">
        <w:rPr>
          <w:rFonts w:ascii="Times New Roman" w:hAnsi="Times New Roman" w:cs="Times New Roman"/>
          <w:color w:val="000000" w:themeColor="text1"/>
          <w:sz w:val="28"/>
          <w:szCs w:val="28"/>
        </w:rPr>
        <w:t>в нашем районе в 2021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были проведены мероприятия с участием мастеров ДПИ и Н</w:t>
      </w:r>
      <w:r w:rsidR="00904FAC"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ХП.  На данных мероприятиях была организована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фотовыста</w:t>
      </w:r>
      <w:r w:rsidR="00904FAC"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вка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 мастеров. В ходе данной деятельности активно были задействованы главы и жители сельских поселений района.</w:t>
      </w:r>
    </w:p>
    <w:p w:rsidR="00904FAC" w:rsidRDefault="008C689C" w:rsidP="00904FAC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фотовыставке</w:t>
      </w:r>
      <w:r w:rsidR="00904FAC"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были  представлены работы мастеров самых разных направлений, таких как: «Вязание», «</w:t>
      </w:r>
      <w:proofErr w:type="spellStart"/>
      <w:r w:rsidR="00904FAC"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Бисероплетение</w:t>
      </w:r>
      <w:proofErr w:type="spellEnd"/>
      <w:r w:rsidR="00904FAC"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», «Резьба по дереву», «Вязание на спицах и крючком», «Вышивка крестом», ««</w:t>
      </w:r>
      <w:proofErr w:type="spellStart"/>
      <w:r w:rsidR="00904FAC"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Квилинг</w:t>
      </w:r>
      <w:proofErr w:type="spellEnd"/>
      <w:r w:rsidR="00904FAC"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» и «Оригами», и многое другое.</w:t>
      </w:r>
    </w:p>
    <w:p w:rsidR="00904FAC" w:rsidRDefault="00904FAC" w:rsidP="00904FAC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Многие мастера щедро делятся своими знаниями, умением, техникой мастерства, стараются передать своё искусство детям. Такие занятия позволяют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детям прикоснуться к глубоким корням народного творчества, изучить законы декоративной композиции, овладеть техникой и технологией изготовления изделия.</w:t>
      </w:r>
    </w:p>
    <w:p w:rsidR="00E76518" w:rsidRDefault="00E76518" w:rsidP="00904FAC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0A15" w:rsidRDefault="00240A15" w:rsidP="00240A1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40A15" w:rsidRDefault="00240A15" w:rsidP="00240A1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40A15" w:rsidRPr="00240A15" w:rsidRDefault="00240A15" w:rsidP="00240A15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0A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Начальник Управления </w:t>
      </w:r>
      <w:proofErr w:type="gramStart"/>
      <w:r w:rsidRPr="00240A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культуры:   </w:t>
      </w:r>
      <w:proofErr w:type="gramEnd"/>
      <w:r w:rsidRPr="00240A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E50C8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</w:t>
      </w:r>
      <w:bookmarkStart w:id="0" w:name="_GoBack"/>
      <w:bookmarkEnd w:id="0"/>
      <w:r w:rsidRPr="00240A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Pr="00240A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К.А.</w:t>
      </w:r>
      <w:r w:rsidR="00E50C8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0A15">
        <w:rPr>
          <w:rFonts w:ascii="Times New Roman" w:hAnsi="Times New Roman" w:cs="Times New Roman"/>
          <w:b/>
          <w:sz w:val="28"/>
          <w:szCs w:val="28"/>
          <w:lang w:eastAsia="ru-RU"/>
        </w:rPr>
        <w:t>Митин</w:t>
      </w:r>
    </w:p>
    <w:p w:rsidR="00E76518" w:rsidRPr="00240A15" w:rsidRDefault="00E76518" w:rsidP="00E7651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40A15" w:rsidRDefault="00240A15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</w:p>
    <w:p w:rsidR="00240A15" w:rsidRDefault="00240A15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</w:p>
    <w:p w:rsidR="00240A15" w:rsidRDefault="00240A15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</w:p>
    <w:p w:rsidR="00240A15" w:rsidRDefault="00240A15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</w:p>
    <w:p w:rsidR="00240A15" w:rsidRDefault="00240A15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</w:p>
    <w:p w:rsidR="00240A15" w:rsidRDefault="00240A15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</w:p>
    <w:p w:rsidR="00240A15" w:rsidRDefault="00240A15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</w:p>
    <w:p w:rsidR="00240A15" w:rsidRDefault="00240A15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</w:p>
    <w:p w:rsidR="00240A15" w:rsidRDefault="00240A15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</w:p>
    <w:p w:rsidR="00240A15" w:rsidRDefault="00240A15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</w:p>
    <w:p w:rsidR="00240A15" w:rsidRDefault="00240A15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</w:p>
    <w:p w:rsidR="00240A15" w:rsidRDefault="00240A15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</w:p>
    <w:p w:rsidR="00240A15" w:rsidRDefault="00240A15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</w:p>
    <w:p w:rsidR="00240A15" w:rsidRDefault="00240A15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</w:p>
    <w:p w:rsidR="00240A15" w:rsidRDefault="00240A15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</w:p>
    <w:p w:rsidR="00E76518" w:rsidRPr="002A60CE" w:rsidRDefault="00E76518" w:rsidP="00240A15">
      <w:pPr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Times New Roman" w:hAnsi="Times New Roman" w:cs="Times New Roman"/>
          <w:lang w:eastAsia="ru-RU"/>
        </w:rPr>
      </w:pPr>
      <w:proofErr w:type="spellStart"/>
      <w:r w:rsidRPr="002A60CE">
        <w:rPr>
          <w:rFonts w:ascii="Times New Roman" w:hAnsi="Times New Roman" w:cs="Times New Roman"/>
          <w:lang w:eastAsia="ru-RU"/>
        </w:rPr>
        <w:t>Подг</w:t>
      </w:r>
      <w:proofErr w:type="spellEnd"/>
      <w:r w:rsidRPr="002A60CE">
        <w:rPr>
          <w:rFonts w:ascii="Times New Roman" w:hAnsi="Times New Roman" w:cs="Times New Roman"/>
          <w:lang w:eastAsia="ru-RU"/>
        </w:rPr>
        <w:t xml:space="preserve">. </w:t>
      </w:r>
      <w:proofErr w:type="spellStart"/>
      <w:r w:rsidR="008C689C">
        <w:rPr>
          <w:rFonts w:ascii="Times New Roman" w:hAnsi="Times New Roman" w:cs="Times New Roman"/>
          <w:lang w:eastAsia="ru-RU"/>
        </w:rPr>
        <w:t>М.М.Аюшеева</w:t>
      </w:r>
      <w:proofErr w:type="spellEnd"/>
      <w:r w:rsidRPr="002A60CE">
        <w:rPr>
          <w:rFonts w:ascii="Times New Roman" w:hAnsi="Times New Roman" w:cs="Times New Roman"/>
          <w:lang w:eastAsia="ru-RU"/>
        </w:rPr>
        <w:t xml:space="preserve"> </w:t>
      </w:r>
    </w:p>
    <w:p w:rsidR="00E76518" w:rsidRPr="005116A6" w:rsidRDefault="00E76518" w:rsidP="00240A15">
      <w:pPr>
        <w:autoSpaceDE w:val="0"/>
        <w:autoSpaceDN w:val="0"/>
        <w:adjustRightInd w:val="0"/>
        <w:spacing w:after="0" w:line="240" w:lineRule="auto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A60CE">
        <w:rPr>
          <w:rFonts w:ascii="Times New Roman" w:hAnsi="Times New Roman" w:cs="Times New Roman"/>
          <w:lang w:eastAsia="ru-RU"/>
        </w:rPr>
        <w:t>83013441563</w:t>
      </w:r>
    </w:p>
    <w:p w:rsidR="00E76518" w:rsidRPr="00904FAC" w:rsidRDefault="00E76518" w:rsidP="00904FAC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153B" w:rsidRPr="00E7153B" w:rsidRDefault="00E7153B" w:rsidP="00E7153B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032CA1" w:rsidRDefault="00E50C84"/>
    <w:sectPr w:rsidR="00032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CA3"/>
    <w:rsid w:val="001F645B"/>
    <w:rsid w:val="00240A15"/>
    <w:rsid w:val="0025566B"/>
    <w:rsid w:val="0026587A"/>
    <w:rsid w:val="00534A77"/>
    <w:rsid w:val="005F5031"/>
    <w:rsid w:val="00735B8F"/>
    <w:rsid w:val="00756BC2"/>
    <w:rsid w:val="007D5F58"/>
    <w:rsid w:val="008C689C"/>
    <w:rsid w:val="00904FAC"/>
    <w:rsid w:val="00960CB4"/>
    <w:rsid w:val="00DC1C85"/>
    <w:rsid w:val="00DE38C4"/>
    <w:rsid w:val="00E50C84"/>
    <w:rsid w:val="00E66F6E"/>
    <w:rsid w:val="00E7153B"/>
    <w:rsid w:val="00E76518"/>
    <w:rsid w:val="00EE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B50B6969-7CCE-4C9A-A30C-DDCE4603F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53B"/>
    <w:pPr>
      <w:widowControl w:val="0"/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E7153B"/>
    <w:pPr>
      <w:spacing w:before="100" w:after="100" w:line="200" w:lineRule="atLeast"/>
    </w:pPr>
    <w:rPr>
      <w:rFonts w:ascii="Times New Roman" w:hAnsi="Times New Roman" w:cs="Times New Roman"/>
      <w:sz w:val="24"/>
      <w:szCs w:val="24"/>
    </w:rPr>
  </w:style>
  <w:style w:type="character" w:styleId="a3">
    <w:name w:val="Hyperlink"/>
    <w:rsid w:val="00E7651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5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5F5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kultdzhida@mail.ru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494</Words>
  <Characters>2820</Characters>
  <Application>Microsoft Office Word</Application>
  <DocSecurity>0</DocSecurity>
  <Lines>23</Lines>
  <Paragraphs>6</Paragraphs>
  <ScaleCrop>false</ScaleCrop>
  <Company/>
  <LinksUpToDate>false</LinksUpToDate>
  <CharactersWithSpaces>3308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SSH</dc:creator>
  <cp:keywords/>
  <dc:description/>
  <cp:lastModifiedBy>Пользователь Windows</cp:lastModifiedBy>
  <cp:revision>21</cp:revision>
  <dcterms:created xsi:type="dcterms:W3CDTF">2021-01-19T07:45:00Z</dcterms:created>
  <dcterms:modified xsi:type="dcterms:W3CDTF">2022-01-19T07:46:00Z</dcterms:modified>
</cp:coreProperties>
</file>